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03" w:rsidRDefault="007D3E03">
      <w:pPr>
        <w:tabs>
          <w:tab w:val="center" w:pos="4680"/>
        </w:tabs>
        <w:suppressAutoHyphens/>
        <w:jc w:val="center"/>
        <w:rPr>
          <w:b/>
          <w:caps/>
          <w:spacing w:val="-3"/>
          <w:szCs w:val="24"/>
        </w:rPr>
      </w:pPr>
      <w:r w:rsidRPr="00387091">
        <w:rPr>
          <w:b/>
          <w:spacing w:val="-3"/>
          <w:szCs w:val="24"/>
        </w:rPr>
        <w:t xml:space="preserve">Investigation </w:t>
      </w:r>
      <w:r w:rsidR="0058486C" w:rsidRPr="00387091">
        <w:rPr>
          <w:b/>
          <w:spacing w:val="-3"/>
          <w:szCs w:val="24"/>
        </w:rPr>
        <w:t>14</w:t>
      </w:r>
      <w:r w:rsidRPr="00387091">
        <w:rPr>
          <w:b/>
          <w:spacing w:val="-3"/>
          <w:szCs w:val="24"/>
        </w:rPr>
        <w:t>B:</w:t>
      </w:r>
      <w:r w:rsidR="00E6587C" w:rsidRPr="00387091">
        <w:rPr>
          <w:b/>
          <w:spacing w:val="-3"/>
          <w:szCs w:val="24"/>
        </w:rPr>
        <w:t xml:space="preserve">  </w:t>
      </w:r>
      <w:r w:rsidRPr="00387091">
        <w:rPr>
          <w:b/>
          <w:caps/>
          <w:spacing w:val="-3"/>
          <w:szCs w:val="24"/>
        </w:rPr>
        <w:t>Atmospheric Refraction</w:t>
      </w:r>
    </w:p>
    <w:p w:rsidR="00C95FDD" w:rsidRDefault="00C95FDD">
      <w:pPr>
        <w:tabs>
          <w:tab w:val="center" w:pos="4680"/>
        </w:tabs>
        <w:suppressAutoHyphens/>
        <w:jc w:val="center"/>
        <w:rPr>
          <w:b/>
          <w:caps/>
          <w:spacing w:val="-3"/>
          <w:szCs w:val="24"/>
        </w:rPr>
      </w:pPr>
    </w:p>
    <w:p w:rsidR="00C95FDD" w:rsidRPr="00387091" w:rsidRDefault="00C95FDD">
      <w:pPr>
        <w:tabs>
          <w:tab w:val="center" w:pos="4680"/>
        </w:tabs>
        <w:suppressAutoHyphens/>
        <w:jc w:val="center"/>
        <w:rPr>
          <w:b/>
          <w:caps/>
          <w:spacing w:val="-3"/>
          <w:szCs w:val="24"/>
        </w:rPr>
      </w:pPr>
      <w:r>
        <w:rPr>
          <w:noProof/>
        </w:rPr>
        <w:drawing>
          <wp:inline distT="0" distB="0" distL="0" distR="0">
            <wp:extent cx="5467350" cy="2952750"/>
            <wp:effectExtent l="0" t="0" r="0" b="0"/>
            <wp:docPr id="1" name="Picture 1" descr="http://www.ametsoc.org/amsedu/dstreme/olws_images/InvManImgs1617/Fig14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etsoc.org/amsedu/dstreme/olws_images/InvManImgs1617/Fig14B-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2952750"/>
                    </a:xfrm>
                    <a:prstGeom prst="rect">
                      <a:avLst/>
                    </a:prstGeom>
                    <a:noFill/>
                    <a:ln>
                      <a:noFill/>
                    </a:ln>
                  </pic:spPr>
                </pic:pic>
              </a:graphicData>
            </a:graphic>
          </wp:inline>
        </w:drawing>
      </w:r>
    </w:p>
    <w:p w:rsidR="007D3E03" w:rsidRDefault="007D3E03">
      <w:pPr>
        <w:tabs>
          <w:tab w:val="left" w:pos="-720"/>
        </w:tabs>
        <w:suppressAutoHyphens/>
        <w:rPr>
          <w:spacing w:val="-3"/>
        </w:rPr>
      </w:pPr>
    </w:p>
    <w:p w:rsidR="00B34A3F" w:rsidRDefault="0071662C" w:rsidP="0071662C">
      <w:pPr>
        <w:tabs>
          <w:tab w:val="left" w:pos="360"/>
        </w:tabs>
        <w:ind w:left="360" w:hanging="360"/>
      </w:pPr>
      <w:r>
        <w:t>1.</w:t>
      </w:r>
      <w:r>
        <w:tab/>
      </w:r>
      <w:r w:rsidR="00C95FDD" w:rsidRPr="00C95FDD">
        <w:t>"Figure 2 shows that the atmospheric refraction of light ________ as the solar altitude decreases (approaches the horizon)."</w:t>
      </w:r>
    </w:p>
    <w:p w:rsidR="0063210B" w:rsidRDefault="00036F43" w:rsidP="009264BB">
      <w:pPr>
        <w:pStyle w:val="ListParagraph"/>
        <w:numPr>
          <w:ilvl w:val="0"/>
          <w:numId w:val="5"/>
        </w:numPr>
        <w:ind w:left="720"/>
      </w:pPr>
      <w:r>
        <w:t>i</w:t>
      </w:r>
      <w:r w:rsidR="0063210B">
        <w:t>ncreases</w:t>
      </w:r>
    </w:p>
    <w:p w:rsidR="0063210B" w:rsidRDefault="00036F43" w:rsidP="009264BB">
      <w:pPr>
        <w:pStyle w:val="ListParagraph"/>
        <w:numPr>
          <w:ilvl w:val="0"/>
          <w:numId w:val="5"/>
        </w:numPr>
        <w:ind w:left="720"/>
      </w:pPr>
      <w:r>
        <w:t>d</w:t>
      </w:r>
      <w:r w:rsidR="0063210B">
        <w:t>ecreases</w:t>
      </w:r>
    </w:p>
    <w:p w:rsidR="00B34A3F" w:rsidRDefault="00B34A3F" w:rsidP="00F21100"/>
    <w:p w:rsidR="007D3E03" w:rsidRDefault="0071662C" w:rsidP="0071662C">
      <w:pPr>
        <w:tabs>
          <w:tab w:val="left" w:pos="360"/>
        </w:tabs>
        <w:ind w:left="360" w:hanging="360"/>
      </w:pPr>
      <w:r>
        <w:t>2.</w:t>
      </w:r>
      <w:r>
        <w:tab/>
      </w:r>
      <w:r w:rsidR="00C95FDD" w:rsidRPr="00C95FDD">
        <w:t>"The maximum amount of atmospheric refraction of a solar ray is ________ when the Sun is on the horizon (solar altitude of 0 degrees)."</w:t>
      </w:r>
    </w:p>
    <w:p w:rsidR="0063210B" w:rsidRDefault="00036F43" w:rsidP="009264BB">
      <w:pPr>
        <w:pStyle w:val="ListParagraph"/>
        <w:numPr>
          <w:ilvl w:val="0"/>
          <w:numId w:val="6"/>
        </w:numPr>
        <w:ind w:left="720"/>
      </w:pPr>
      <w:r>
        <w:t>l</w:t>
      </w:r>
      <w:r w:rsidR="0063210B">
        <w:t>ess than one degree</w:t>
      </w:r>
    </w:p>
    <w:p w:rsidR="0063210B" w:rsidRDefault="00036F43" w:rsidP="009264BB">
      <w:pPr>
        <w:pStyle w:val="ListParagraph"/>
        <w:numPr>
          <w:ilvl w:val="0"/>
          <w:numId w:val="6"/>
        </w:numPr>
        <w:ind w:left="720"/>
      </w:pPr>
      <w:r>
        <w:t>s</w:t>
      </w:r>
      <w:r w:rsidR="0063210B">
        <w:t>everal degrees</w:t>
      </w:r>
    </w:p>
    <w:p w:rsidR="000C7B35" w:rsidRDefault="000C7B35" w:rsidP="00916F9C">
      <w:pPr>
        <w:ind w:left="450" w:hanging="450"/>
      </w:pPr>
    </w:p>
    <w:p w:rsidR="00C95FDD" w:rsidRDefault="00C95FDD" w:rsidP="00916F9C">
      <w:pPr>
        <w:ind w:left="450" w:hanging="450"/>
      </w:pPr>
      <w:r>
        <w:rPr>
          <w:noProof/>
        </w:rPr>
        <w:drawing>
          <wp:inline distT="0" distB="0" distL="0" distR="0">
            <wp:extent cx="5200650" cy="4000500"/>
            <wp:effectExtent l="0" t="0" r="0" b="0"/>
            <wp:docPr id="2" name="Picture 2" descr="http://www.ametsoc.org/amsedu/dstreme/olws_images/InvManImgs1617/Fig14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etsoc.org/amsedu/dstreme/olws_images/InvManImgs1617/Fig14B-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4000500"/>
                    </a:xfrm>
                    <a:prstGeom prst="rect">
                      <a:avLst/>
                    </a:prstGeom>
                    <a:noFill/>
                    <a:ln>
                      <a:noFill/>
                    </a:ln>
                  </pic:spPr>
                </pic:pic>
              </a:graphicData>
            </a:graphic>
          </wp:inline>
        </w:drawing>
      </w:r>
    </w:p>
    <w:p w:rsidR="00C95FDD" w:rsidRDefault="00C95FDD" w:rsidP="00916F9C">
      <w:pPr>
        <w:ind w:left="450" w:hanging="450"/>
      </w:pPr>
    </w:p>
    <w:p w:rsidR="007D3E03" w:rsidRDefault="0071662C" w:rsidP="0071662C">
      <w:pPr>
        <w:tabs>
          <w:tab w:val="left" w:pos="360"/>
        </w:tabs>
        <w:ind w:left="360" w:hanging="360"/>
      </w:pPr>
      <w:r>
        <w:t>3.</w:t>
      </w:r>
      <w:r>
        <w:tab/>
      </w:r>
      <w:r w:rsidR="00C95FDD" w:rsidRPr="00C95FDD">
        <w:t>"At sunset (or sunrise) with the Sun right on the horizon, the refraction of a Sun’s ray is 0.58 degrees. The mean angular diameter of the Sun’s visible disk is approximately 0.53 degrees. (Angular diameter is the angle formed at the observer’s eye by two lines drawn from opposite edges of the Sun’s disk.) Thus, the Sun’s position may be distorted by the bending of its rays by slightly more than its own diameter. When very near the horizon, the apparent Sun (the one we see) is approximately ________ degree(s) higher than it would be in the absence of atmospheric refraction. In other words, the Sun can actually be below the horizon when the bent rays give its appearance as being fully above the horizon!"</w:t>
      </w:r>
    </w:p>
    <w:p w:rsidR="0063210B" w:rsidRDefault="0063210B" w:rsidP="009264BB">
      <w:pPr>
        <w:pStyle w:val="ListParagraph"/>
        <w:numPr>
          <w:ilvl w:val="0"/>
          <w:numId w:val="7"/>
        </w:numPr>
        <w:ind w:left="720"/>
      </w:pPr>
      <w:r>
        <w:t>0.5</w:t>
      </w:r>
    </w:p>
    <w:p w:rsidR="0063210B" w:rsidRDefault="0063210B" w:rsidP="009264BB">
      <w:pPr>
        <w:pStyle w:val="ListParagraph"/>
        <w:numPr>
          <w:ilvl w:val="0"/>
          <w:numId w:val="7"/>
        </w:numPr>
        <w:ind w:left="720"/>
      </w:pPr>
      <w:r>
        <w:t>1.5</w:t>
      </w:r>
    </w:p>
    <w:p w:rsidR="0063210B" w:rsidRDefault="0063210B" w:rsidP="009264BB">
      <w:pPr>
        <w:pStyle w:val="ListParagraph"/>
        <w:numPr>
          <w:ilvl w:val="0"/>
          <w:numId w:val="7"/>
        </w:numPr>
        <w:ind w:left="720"/>
      </w:pPr>
      <w:r>
        <w:t>3</w:t>
      </w:r>
    </w:p>
    <w:p w:rsidR="007D3E03" w:rsidRDefault="007D3E03">
      <w:pPr>
        <w:ind w:left="450" w:hanging="450"/>
      </w:pPr>
    </w:p>
    <w:p w:rsidR="007D3E03" w:rsidRDefault="0071662C" w:rsidP="0071662C">
      <w:pPr>
        <w:tabs>
          <w:tab w:val="left" w:pos="360"/>
        </w:tabs>
        <w:ind w:left="360" w:hanging="360"/>
      </w:pPr>
      <w:r>
        <w:t>4.</w:t>
      </w:r>
      <w:r>
        <w:tab/>
      </w:r>
      <w:r w:rsidR="00C95FDD" w:rsidRPr="00C95FDD">
        <w:t>"A spherical Earth would be half sunlit at all latitudes on an equinox, except at the poles. Without an atmosphere, the period of daylight at any latitude on Earth (except at the poles) would be ________ hours and 0 minutes on that first day of spring or fall."</w:t>
      </w:r>
    </w:p>
    <w:p w:rsidR="0063210B" w:rsidRDefault="0063210B" w:rsidP="009264BB">
      <w:pPr>
        <w:pStyle w:val="ListParagraph"/>
        <w:numPr>
          <w:ilvl w:val="0"/>
          <w:numId w:val="8"/>
        </w:numPr>
        <w:tabs>
          <w:tab w:val="left" w:pos="360"/>
        </w:tabs>
        <w:ind w:left="720"/>
      </w:pPr>
      <w:r>
        <w:t>11</w:t>
      </w:r>
    </w:p>
    <w:p w:rsidR="0063210B" w:rsidRDefault="0063210B" w:rsidP="009264BB">
      <w:pPr>
        <w:pStyle w:val="ListParagraph"/>
        <w:numPr>
          <w:ilvl w:val="0"/>
          <w:numId w:val="8"/>
        </w:numPr>
        <w:tabs>
          <w:tab w:val="left" w:pos="360"/>
        </w:tabs>
        <w:ind w:left="720"/>
      </w:pPr>
      <w:r>
        <w:t>12</w:t>
      </w:r>
    </w:p>
    <w:p w:rsidR="0063210B" w:rsidRDefault="0063210B" w:rsidP="009264BB">
      <w:pPr>
        <w:pStyle w:val="ListParagraph"/>
        <w:numPr>
          <w:ilvl w:val="0"/>
          <w:numId w:val="8"/>
        </w:numPr>
        <w:tabs>
          <w:tab w:val="left" w:pos="360"/>
        </w:tabs>
        <w:ind w:left="720"/>
      </w:pPr>
      <w:r>
        <w:t>13</w:t>
      </w:r>
    </w:p>
    <w:p w:rsidR="007D3E03" w:rsidRDefault="007D3E03">
      <w:pPr>
        <w:tabs>
          <w:tab w:val="left" w:pos="0"/>
        </w:tabs>
      </w:pPr>
    </w:p>
    <w:p w:rsidR="007D3E03" w:rsidRDefault="0071662C" w:rsidP="0071662C">
      <w:pPr>
        <w:tabs>
          <w:tab w:val="left" w:pos="360"/>
        </w:tabs>
        <w:ind w:left="360" w:hanging="360"/>
      </w:pPr>
      <w:r>
        <w:t>5.</w:t>
      </w:r>
      <w:r>
        <w:tab/>
      </w:r>
      <w:r w:rsidR="00C95FDD" w:rsidRPr="00C95FDD">
        <w:t>"As shown in Figure 2 of Investigation 3B, the daily path of the Sun through the sky varies at different latitudes on Earth. At the equator, the daily path of the Sun is always perpendicular to the horizon. As the latitude increases, the angle between the Sun’s path through the daytime sky and the horizon ________ until it is nearly parallel to the local horizon at the North and South Poles. Thus, the time it takes the Sun to change solar altitude (measured vertically from the horizon) while actually moving steadily along its inclined path will increase with increasing latitude."</w:t>
      </w:r>
    </w:p>
    <w:p w:rsidR="0063210B" w:rsidRDefault="00036F43" w:rsidP="009264BB">
      <w:pPr>
        <w:pStyle w:val="ListParagraph"/>
        <w:numPr>
          <w:ilvl w:val="0"/>
          <w:numId w:val="9"/>
        </w:numPr>
        <w:tabs>
          <w:tab w:val="left" w:pos="360"/>
        </w:tabs>
        <w:ind w:left="720"/>
      </w:pPr>
      <w:r>
        <w:t>i</w:t>
      </w:r>
      <w:r w:rsidR="0063210B">
        <w:t>ncreases</w:t>
      </w:r>
    </w:p>
    <w:p w:rsidR="0063210B" w:rsidRDefault="00036F43" w:rsidP="009264BB">
      <w:pPr>
        <w:pStyle w:val="ListParagraph"/>
        <w:numPr>
          <w:ilvl w:val="0"/>
          <w:numId w:val="9"/>
        </w:numPr>
        <w:tabs>
          <w:tab w:val="left" w:pos="360"/>
        </w:tabs>
        <w:ind w:left="720"/>
      </w:pPr>
      <w:r>
        <w:t>d</w:t>
      </w:r>
      <w:r w:rsidR="0063210B">
        <w:t>ecreases</w:t>
      </w:r>
    </w:p>
    <w:p w:rsidR="007D3E03" w:rsidRDefault="007D3E03">
      <w:pPr>
        <w:tabs>
          <w:tab w:val="left" w:pos="360"/>
        </w:tabs>
        <w:ind w:left="360"/>
      </w:pPr>
    </w:p>
    <w:p w:rsidR="00C95FDD" w:rsidRDefault="00C95FDD" w:rsidP="00C95FDD">
      <w:r>
        <w:t xml:space="preserve">           </w:t>
      </w:r>
      <w:r w:rsidRPr="00BC757E">
        <w:t>Table 1: Sunrise/Sunset Times - 21 March</w:t>
      </w:r>
    </w:p>
    <w:p w:rsidR="00C95FDD" w:rsidRDefault="00C95FDD" w:rsidP="00C95FDD">
      <w:r w:rsidRPr="00BC757E">
        <w:t>City</w:t>
      </w:r>
      <w:r>
        <w:tab/>
      </w:r>
      <w:r>
        <w:tab/>
      </w:r>
      <w:r w:rsidRPr="00BC757E">
        <w:t>Latitude</w:t>
      </w:r>
      <w:r>
        <w:tab/>
      </w:r>
      <w:r w:rsidRPr="00BC757E">
        <w:t>Sunrise</w:t>
      </w:r>
      <w:r>
        <w:tab/>
      </w:r>
      <w:r>
        <w:tab/>
      </w:r>
      <w:r w:rsidRPr="00BC757E">
        <w:t>Sunset</w:t>
      </w:r>
    </w:p>
    <w:p w:rsidR="00C95FDD" w:rsidRDefault="00C95FDD" w:rsidP="00C95FDD">
      <w:r w:rsidRPr="00BC757E">
        <w:t>Quito</w:t>
      </w:r>
      <w:r>
        <w:tab/>
      </w:r>
      <w:r>
        <w:tab/>
      </w:r>
      <w:r w:rsidRPr="00BC757E">
        <w:t>0.0° N</w:t>
      </w:r>
      <w:r>
        <w:tab/>
      </w:r>
      <w:r>
        <w:tab/>
      </w:r>
      <w:r w:rsidRPr="00BC757E">
        <w:t>6:16 a.m.</w:t>
      </w:r>
      <w:r>
        <w:tab/>
      </w:r>
      <w:r w:rsidRPr="00BC757E">
        <w:t>6:22 p.m.</w:t>
      </w:r>
    </w:p>
    <w:p w:rsidR="00C95FDD" w:rsidRDefault="00C95FDD" w:rsidP="00C95FDD">
      <w:r w:rsidRPr="00BC757E">
        <w:t>Gettysburg</w:t>
      </w:r>
      <w:r>
        <w:tab/>
      </w:r>
      <w:r w:rsidRPr="00BC757E">
        <w:t>45.0° N</w:t>
      </w:r>
      <w:r>
        <w:tab/>
      </w:r>
      <w:r w:rsidRPr="00BC757E">
        <w:t>6:41</w:t>
      </w:r>
      <w:r>
        <w:tab/>
      </w:r>
      <w:r>
        <w:tab/>
      </w:r>
      <w:r w:rsidRPr="00BC757E">
        <w:t>6:54</w:t>
      </w:r>
    </w:p>
    <w:p w:rsidR="00C95FDD" w:rsidRDefault="00C95FDD" w:rsidP="00C95FDD">
      <w:r w:rsidRPr="00BC757E">
        <w:t>Thule</w:t>
      </w:r>
      <w:r>
        <w:tab/>
      </w:r>
      <w:r>
        <w:tab/>
      </w:r>
      <w:r w:rsidRPr="00BC757E">
        <w:t>76.5° N</w:t>
      </w:r>
      <w:r>
        <w:tab/>
      </w:r>
      <w:r w:rsidRPr="00BC757E">
        <w:t>4:55</w:t>
      </w:r>
      <w:r>
        <w:tab/>
      </w:r>
      <w:r>
        <w:tab/>
        <w:t>5:33</w:t>
      </w:r>
    </w:p>
    <w:p w:rsidR="00C95FDD" w:rsidRDefault="00C95FDD">
      <w:pPr>
        <w:tabs>
          <w:tab w:val="left" w:pos="360"/>
        </w:tabs>
        <w:ind w:left="360"/>
      </w:pPr>
    </w:p>
    <w:p w:rsidR="00C95FDD" w:rsidRDefault="00C95FDD">
      <w:pPr>
        <w:tabs>
          <w:tab w:val="left" w:pos="360"/>
        </w:tabs>
        <w:ind w:left="360"/>
      </w:pPr>
    </w:p>
    <w:p w:rsidR="00C95FDD" w:rsidRDefault="00C95FDD">
      <w:pPr>
        <w:tabs>
          <w:tab w:val="left" w:pos="360"/>
        </w:tabs>
        <w:ind w:left="360"/>
      </w:pPr>
    </w:p>
    <w:p w:rsidR="00BA4013" w:rsidRDefault="00BA4013" w:rsidP="00782456">
      <w:pPr>
        <w:tabs>
          <w:tab w:val="left" w:pos="5040"/>
        </w:tabs>
        <w:spacing w:line="240" w:lineRule="atLeast"/>
        <w:ind w:left="360" w:hanging="360"/>
      </w:pPr>
      <w:r>
        <w:t>6.</w:t>
      </w:r>
      <w:r>
        <w:tab/>
      </w:r>
      <w:r w:rsidR="00C95FDD" w:rsidRPr="00C95FDD">
        <w:t>"Quito’s hours and minutes of daylight: 12 hrs ________ min."</w:t>
      </w:r>
    </w:p>
    <w:p w:rsidR="0063210B" w:rsidRDefault="0063210B" w:rsidP="0063210B">
      <w:pPr>
        <w:pStyle w:val="ListParagraph"/>
        <w:numPr>
          <w:ilvl w:val="0"/>
          <w:numId w:val="10"/>
        </w:numPr>
        <w:tabs>
          <w:tab w:val="left" w:pos="5040"/>
        </w:tabs>
        <w:spacing w:line="240" w:lineRule="atLeast"/>
      </w:pPr>
      <w:r>
        <w:t>0</w:t>
      </w:r>
    </w:p>
    <w:p w:rsidR="0063210B" w:rsidRDefault="0063210B" w:rsidP="0063210B">
      <w:pPr>
        <w:pStyle w:val="ListParagraph"/>
        <w:numPr>
          <w:ilvl w:val="0"/>
          <w:numId w:val="10"/>
        </w:numPr>
        <w:tabs>
          <w:tab w:val="left" w:pos="5040"/>
        </w:tabs>
        <w:spacing w:line="240" w:lineRule="atLeast"/>
      </w:pPr>
      <w:r>
        <w:t>6</w:t>
      </w:r>
    </w:p>
    <w:p w:rsidR="0063210B" w:rsidRDefault="0063210B" w:rsidP="0063210B">
      <w:pPr>
        <w:pStyle w:val="ListParagraph"/>
        <w:numPr>
          <w:ilvl w:val="0"/>
          <w:numId w:val="10"/>
        </w:numPr>
        <w:tabs>
          <w:tab w:val="left" w:pos="5040"/>
        </w:tabs>
        <w:spacing w:line="240" w:lineRule="atLeast"/>
      </w:pPr>
      <w:r>
        <w:t>13</w:t>
      </w:r>
    </w:p>
    <w:p w:rsidR="0063210B" w:rsidRDefault="0063210B" w:rsidP="0063210B">
      <w:pPr>
        <w:pStyle w:val="ListParagraph"/>
        <w:numPr>
          <w:ilvl w:val="0"/>
          <w:numId w:val="10"/>
        </w:numPr>
        <w:tabs>
          <w:tab w:val="left" w:pos="5040"/>
        </w:tabs>
        <w:spacing w:line="240" w:lineRule="atLeast"/>
      </w:pPr>
      <w:r>
        <w:t>38</w:t>
      </w:r>
    </w:p>
    <w:p w:rsidR="0063210B" w:rsidRDefault="0063210B" w:rsidP="0063210B">
      <w:pPr>
        <w:pStyle w:val="ListParagraph"/>
        <w:numPr>
          <w:ilvl w:val="0"/>
          <w:numId w:val="10"/>
        </w:numPr>
        <w:tabs>
          <w:tab w:val="left" w:pos="5040"/>
        </w:tabs>
        <w:spacing w:line="240" w:lineRule="atLeast"/>
      </w:pPr>
      <w:r>
        <w:t>46</w:t>
      </w:r>
    </w:p>
    <w:p w:rsidR="00387091" w:rsidRDefault="00387091" w:rsidP="00F21100">
      <w:pPr>
        <w:tabs>
          <w:tab w:val="left" w:pos="5040"/>
        </w:tabs>
        <w:spacing w:line="240" w:lineRule="atLeast"/>
      </w:pPr>
    </w:p>
    <w:p w:rsidR="00BA4013" w:rsidRDefault="00BA4013" w:rsidP="00782456">
      <w:pPr>
        <w:tabs>
          <w:tab w:val="left" w:pos="5040"/>
        </w:tabs>
        <w:spacing w:line="240" w:lineRule="atLeast"/>
        <w:ind w:left="360" w:hanging="360"/>
      </w:pPr>
      <w:r>
        <w:t>7.</w:t>
      </w:r>
      <w:r>
        <w:tab/>
      </w:r>
      <w:r w:rsidR="00C95FDD" w:rsidRPr="00C95FDD">
        <w:t>"Gettysburg’s hours and minutes of daylight: 12 hrs ________ min."</w:t>
      </w:r>
    </w:p>
    <w:p w:rsidR="0063210B" w:rsidRDefault="0063210B" w:rsidP="0063210B">
      <w:pPr>
        <w:pStyle w:val="ListParagraph"/>
        <w:numPr>
          <w:ilvl w:val="0"/>
          <w:numId w:val="11"/>
        </w:numPr>
        <w:tabs>
          <w:tab w:val="left" w:pos="5040"/>
        </w:tabs>
        <w:spacing w:line="240" w:lineRule="atLeast"/>
      </w:pPr>
      <w:r>
        <w:t>0</w:t>
      </w:r>
    </w:p>
    <w:p w:rsidR="0063210B" w:rsidRDefault="0063210B" w:rsidP="0063210B">
      <w:pPr>
        <w:pStyle w:val="ListParagraph"/>
        <w:numPr>
          <w:ilvl w:val="0"/>
          <w:numId w:val="11"/>
        </w:numPr>
        <w:tabs>
          <w:tab w:val="left" w:pos="5040"/>
        </w:tabs>
        <w:spacing w:line="240" w:lineRule="atLeast"/>
      </w:pPr>
      <w:r>
        <w:t>6</w:t>
      </w:r>
    </w:p>
    <w:p w:rsidR="0063210B" w:rsidRDefault="0063210B" w:rsidP="0063210B">
      <w:pPr>
        <w:pStyle w:val="ListParagraph"/>
        <w:numPr>
          <w:ilvl w:val="0"/>
          <w:numId w:val="11"/>
        </w:numPr>
        <w:tabs>
          <w:tab w:val="left" w:pos="5040"/>
        </w:tabs>
        <w:spacing w:line="240" w:lineRule="atLeast"/>
      </w:pPr>
      <w:r>
        <w:t>13</w:t>
      </w:r>
    </w:p>
    <w:p w:rsidR="0063210B" w:rsidRDefault="0063210B" w:rsidP="0063210B">
      <w:pPr>
        <w:pStyle w:val="ListParagraph"/>
        <w:numPr>
          <w:ilvl w:val="0"/>
          <w:numId w:val="11"/>
        </w:numPr>
        <w:tabs>
          <w:tab w:val="left" w:pos="5040"/>
        </w:tabs>
        <w:spacing w:line="240" w:lineRule="atLeast"/>
      </w:pPr>
      <w:r>
        <w:t>38</w:t>
      </w:r>
    </w:p>
    <w:p w:rsidR="0063210B" w:rsidRDefault="0063210B" w:rsidP="0063210B">
      <w:pPr>
        <w:pStyle w:val="ListParagraph"/>
        <w:numPr>
          <w:ilvl w:val="0"/>
          <w:numId w:val="11"/>
        </w:numPr>
        <w:tabs>
          <w:tab w:val="left" w:pos="5040"/>
        </w:tabs>
        <w:spacing w:line="240" w:lineRule="atLeast"/>
      </w:pPr>
      <w:r>
        <w:t>46</w:t>
      </w:r>
    </w:p>
    <w:p w:rsidR="00387091" w:rsidRDefault="00387091" w:rsidP="00F21100">
      <w:pPr>
        <w:tabs>
          <w:tab w:val="left" w:pos="5040"/>
        </w:tabs>
        <w:spacing w:line="240" w:lineRule="atLeast"/>
      </w:pPr>
    </w:p>
    <w:p w:rsidR="00BA4013" w:rsidRDefault="00BA4013" w:rsidP="00782456">
      <w:pPr>
        <w:tabs>
          <w:tab w:val="left" w:pos="5040"/>
        </w:tabs>
        <w:spacing w:line="240" w:lineRule="atLeast"/>
        <w:ind w:left="360" w:hanging="360"/>
      </w:pPr>
      <w:r>
        <w:t>8.</w:t>
      </w:r>
      <w:r>
        <w:tab/>
      </w:r>
      <w:r w:rsidR="00C95FDD" w:rsidRPr="00C95FDD">
        <w:t>"Thule’s hours and minutes of daylight: 12 hrs ________ min."</w:t>
      </w:r>
    </w:p>
    <w:p w:rsidR="00BA4013" w:rsidRDefault="0063210B" w:rsidP="0063210B">
      <w:pPr>
        <w:pStyle w:val="ListParagraph"/>
        <w:numPr>
          <w:ilvl w:val="0"/>
          <w:numId w:val="12"/>
        </w:numPr>
        <w:spacing w:line="240" w:lineRule="atLeast"/>
      </w:pPr>
      <w:r>
        <w:t>0</w:t>
      </w:r>
    </w:p>
    <w:p w:rsidR="0063210B" w:rsidRDefault="0063210B" w:rsidP="0063210B">
      <w:pPr>
        <w:pStyle w:val="ListParagraph"/>
        <w:numPr>
          <w:ilvl w:val="0"/>
          <w:numId w:val="12"/>
        </w:numPr>
        <w:spacing w:line="240" w:lineRule="atLeast"/>
      </w:pPr>
      <w:r>
        <w:t>6</w:t>
      </w:r>
    </w:p>
    <w:p w:rsidR="0063210B" w:rsidRDefault="0063210B" w:rsidP="0063210B">
      <w:pPr>
        <w:pStyle w:val="ListParagraph"/>
        <w:numPr>
          <w:ilvl w:val="0"/>
          <w:numId w:val="12"/>
        </w:numPr>
        <w:spacing w:line="240" w:lineRule="atLeast"/>
      </w:pPr>
      <w:r>
        <w:t>13</w:t>
      </w:r>
    </w:p>
    <w:p w:rsidR="0063210B" w:rsidRDefault="0063210B" w:rsidP="0063210B">
      <w:pPr>
        <w:pStyle w:val="ListParagraph"/>
        <w:numPr>
          <w:ilvl w:val="0"/>
          <w:numId w:val="12"/>
        </w:numPr>
        <w:spacing w:line="240" w:lineRule="atLeast"/>
      </w:pPr>
      <w:r>
        <w:t>38</w:t>
      </w:r>
    </w:p>
    <w:p w:rsidR="0063210B" w:rsidRDefault="0063210B" w:rsidP="0063210B">
      <w:pPr>
        <w:pStyle w:val="ListParagraph"/>
        <w:numPr>
          <w:ilvl w:val="0"/>
          <w:numId w:val="12"/>
        </w:numPr>
        <w:spacing w:line="240" w:lineRule="atLeast"/>
      </w:pPr>
      <w:r>
        <w:t>46</w:t>
      </w:r>
    </w:p>
    <w:p w:rsidR="00387091" w:rsidRDefault="00387091" w:rsidP="00F21100">
      <w:pPr>
        <w:spacing w:line="240" w:lineRule="atLeast"/>
      </w:pPr>
    </w:p>
    <w:p w:rsidR="00BA4013" w:rsidRDefault="00BA4013" w:rsidP="00782456">
      <w:pPr>
        <w:tabs>
          <w:tab w:val="left" w:pos="5760"/>
        </w:tabs>
        <w:spacing w:line="240" w:lineRule="atLeast"/>
        <w:ind w:left="360" w:hanging="360"/>
      </w:pPr>
      <w:r>
        <w:t>9.</w:t>
      </w:r>
      <w:r>
        <w:tab/>
      </w:r>
      <w:r w:rsidR="00C95FDD" w:rsidRPr="00C95FDD">
        <w:t>"Quito’s minutes of daylight beyond 12 hours: ________ min."</w:t>
      </w:r>
    </w:p>
    <w:p w:rsidR="0063210B" w:rsidRDefault="0063210B" w:rsidP="0063210B">
      <w:pPr>
        <w:pStyle w:val="ListParagraph"/>
        <w:numPr>
          <w:ilvl w:val="0"/>
          <w:numId w:val="13"/>
        </w:numPr>
        <w:spacing w:line="240" w:lineRule="atLeast"/>
      </w:pPr>
      <w:r>
        <w:t>0</w:t>
      </w:r>
    </w:p>
    <w:p w:rsidR="0063210B" w:rsidRDefault="0063210B" w:rsidP="0063210B">
      <w:pPr>
        <w:pStyle w:val="ListParagraph"/>
        <w:numPr>
          <w:ilvl w:val="0"/>
          <w:numId w:val="13"/>
        </w:numPr>
        <w:spacing w:line="240" w:lineRule="atLeast"/>
      </w:pPr>
      <w:r>
        <w:t>6</w:t>
      </w:r>
    </w:p>
    <w:p w:rsidR="0063210B" w:rsidRDefault="0063210B" w:rsidP="0063210B">
      <w:pPr>
        <w:pStyle w:val="ListParagraph"/>
        <w:numPr>
          <w:ilvl w:val="0"/>
          <w:numId w:val="13"/>
        </w:numPr>
        <w:spacing w:line="240" w:lineRule="atLeast"/>
      </w:pPr>
      <w:r>
        <w:t>13</w:t>
      </w:r>
    </w:p>
    <w:p w:rsidR="0063210B" w:rsidRDefault="0063210B" w:rsidP="0063210B">
      <w:pPr>
        <w:pStyle w:val="ListParagraph"/>
        <w:numPr>
          <w:ilvl w:val="0"/>
          <w:numId w:val="13"/>
        </w:numPr>
        <w:spacing w:line="240" w:lineRule="atLeast"/>
      </w:pPr>
      <w:r>
        <w:t>38</w:t>
      </w:r>
    </w:p>
    <w:p w:rsidR="0063210B" w:rsidRDefault="0063210B" w:rsidP="0063210B">
      <w:pPr>
        <w:pStyle w:val="ListParagraph"/>
        <w:numPr>
          <w:ilvl w:val="0"/>
          <w:numId w:val="13"/>
        </w:numPr>
        <w:spacing w:line="240" w:lineRule="atLeast"/>
      </w:pPr>
      <w:r>
        <w:t>46</w:t>
      </w:r>
    </w:p>
    <w:p w:rsidR="00387091" w:rsidRDefault="00387091" w:rsidP="00F21100">
      <w:pPr>
        <w:spacing w:line="240" w:lineRule="atLeast"/>
      </w:pPr>
    </w:p>
    <w:p w:rsidR="00BA4013" w:rsidRDefault="00BA4013" w:rsidP="00782456">
      <w:pPr>
        <w:tabs>
          <w:tab w:val="left" w:pos="5760"/>
        </w:tabs>
        <w:spacing w:line="240" w:lineRule="atLeast"/>
        <w:ind w:left="360" w:hanging="360"/>
      </w:pPr>
      <w:r>
        <w:t>10.</w:t>
      </w:r>
      <w:r>
        <w:tab/>
      </w:r>
      <w:r w:rsidR="00C95FDD" w:rsidRPr="00C95FDD">
        <w:t>"Gettysburg’s minutes of daylight beyond 12 hours: ________ min."</w:t>
      </w:r>
    </w:p>
    <w:p w:rsidR="0063210B" w:rsidRDefault="0063210B" w:rsidP="0063210B">
      <w:pPr>
        <w:pStyle w:val="ListParagraph"/>
        <w:numPr>
          <w:ilvl w:val="0"/>
          <w:numId w:val="12"/>
        </w:numPr>
        <w:spacing w:line="240" w:lineRule="atLeast"/>
      </w:pPr>
      <w:r>
        <w:t>0</w:t>
      </w:r>
    </w:p>
    <w:p w:rsidR="0063210B" w:rsidRDefault="0063210B" w:rsidP="0063210B">
      <w:pPr>
        <w:pStyle w:val="ListParagraph"/>
        <w:numPr>
          <w:ilvl w:val="0"/>
          <w:numId w:val="12"/>
        </w:numPr>
        <w:spacing w:line="240" w:lineRule="atLeast"/>
      </w:pPr>
      <w:r>
        <w:t>6</w:t>
      </w:r>
    </w:p>
    <w:p w:rsidR="0063210B" w:rsidRDefault="0063210B" w:rsidP="0063210B">
      <w:pPr>
        <w:pStyle w:val="ListParagraph"/>
        <w:numPr>
          <w:ilvl w:val="0"/>
          <w:numId w:val="12"/>
        </w:numPr>
        <w:spacing w:line="240" w:lineRule="atLeast"/>
      </w:pPr>
      <w:r>
        <w:t>13</w:t>
      </w:r>
    </w:p>
    <w:p w:rsidR="0063210B" w:rsidRDefault="0063210B" w:rsidP="0063210B">
      <w:pPr>
        <w:pStyle w:val="ListParagraph"/>
        <w:numPr>
          <w:ilvl w:val="0"/>
          <w:numId w:val="12"/>
        </w:numPr>
        <w:spacing w:line="240" w:lineRule="atLeast"/>
      </w:pPr>
      <w:r>
        <w:t>38</w:t>
      </w:r>
    </w:p>
    <w:p w:rsidR="0063210B" w:rsidRDefault="0063210B" w:rsidP="0063210B">
      <w:pPr>
        <w:pStyle w:val="ListParagraph"/>
        <w:numPr>
          <w:ilvl w:val="0"/>
          <w:numId w:val="12"/>
        </w:numPr>
        <w:spacing w:line="240" w:lineRule="atLeast"/>
      </w:pPr>
      <w:r>
        <w:t>46</w:t>
      </w:r>
    </w:p>
    <w:p w:rsidR="00387091" w:rsidRDefault="00387091" w:rsidP="00F21100">
      <w:pPr>
        <w:spacing w:line="240" w:lineRule="atLeast"/>
      </w:pPr>
    </w:p>
    <w:p w:rsidR="00BA4013" w:rsidRDefault="00BA4013" w:rsidP="00782456">
      <w:pPr>
        <w:tabs>
          <w:tab w:val="left" w:pos="5760"/>
        </w:tabs>
        <w:spacing w:line="240" w:lineRule="atLeast"/>
        <w:ind w:left="360" w:hanging="360"/>
      </w:pPr>
      <w:r>
        <w:t>11.</w:t>
      </w:r>
      <w:r>
        <w:tab/>
      </w:r>
      <w:r w:rsidR="00C95FDD" w:rsidRPr="00C95FDD">
        <w:t>"Thule’s minutes of daylight beyond 12 hours: ________ min."</w:t>
      </w:r>
    </w:p>
    <w:p w:rsidR="0063210B" w:rsidRDefault="0063210B" w:rsidP="0063210B">
      <w:pPr>
        <w:pStyle w:val="ListParagraph"/>
        <w:numPr>
          <w:ilvl w:val="0"/>
          <w:numId w:val="12"/>
        </w:numPr>
        <w:spacing w:line="240" w:lineRule="atLeast"/>
      </w:pPr>
      <w:r>
        <w:t>0</w:t>
      </w:r>
    </w:p>
    <w:p w:rsidR="0063210B" w:rsidRDefault="0063210B" w:rsidP="0063210B">
      <w:pPr>
        <w:pStyle w:val="ListParagraph"/>
        <w:numPr>
          <w:ilvl w:val="0"/>
          <w:numId w:val="12"/>
        </w:numPr>
        <w:spacing w:line="240" w:lineRule="atLeast"/>
      </w:pPr>
      <w:r>
        <w:t>6</w:t>
      </w:r>
    </w:p>
    <w:p w:rsidR="0063210B" w:rsidRDefault="0063210B" w:rsidP="0063210B">
      <w:pPr>
        <w:pStyle w:val="ListParagraph"/>
        <w:numPr>
          <w:ilvl w:val="0"/>
          <w:numId w:val="12"/>
        </w:numPr>
        <w:spacing w:line="240" w:lineRule="atLeast"/>
      </w:pPr>
      <w:r>
        <w:t>13</w:t>
      </w:r>
    </w:p>
    <w:p w:rsidR="0063210B" w:rsidRDefault="0063210B" w:rsidP="0063210B">
      <w:pPr>
        <w:pStyle w:val="ListParagraph"/>
        <w:numPr>
          <w:ilvl w:val="0"/>
          <w:numId w:val="12"/>
        </w:numPr>
        <w:spacing w:line="240" w:lineRule="atLeast"/>
      </w:pPr>
      <w:r>
        <w:t>38</w:t>
      </w:r>
    </w:p>
    <w:p w:rsidR="00BA4013" w:rsidRDefault="0063210B" w:rsidP="0063210B">
      <w:pPr>
        <w:pStyle w:val="ListParagraph"/>
        <w:numPr>
          <w:ilvl w:val="0"/>
          <w:numId w:val="12"/>
        </w:numPr>
        <w:spacing w:line="240" w:lineRule="atLeast"/>
      </w:pPr>
      <w:r>
        <w:t>46</w:t>
      </w:r>
    </w:p>
    <w:p w:rsidR="0063210B" w:rsidRDefault="0063210B" w:rsidP="00387091">
      <w:pPr>
        <w:pStyle w:val="ListParagraph"/>
        <w:spacing w:line="240" w:lineRule="atLeast"/>
        <w:ind w:left="0"/>
      </w:pPr>
    </w:p>
    <w:p w:rsidR="007D3E03" w:rsidRDefault="002729F5" w:rsidP="00782456">
      <w:pPr>
        <w:spacing w:line="240" w:lineRule="atLeast"/>
        <w:ind w:left="360" w:hanging="360"/>
      </w:pPr>
      <w:r>
        <w:t>12</w:t>
      </w:r>
      <w:r w:rsidR="007D3E03">
        <w:t>.</w:t>
      </w:r>
      <w:r w:rsidR="007D3E03">
        <w:tab/>
      </w:r>
      <w:r w:rsidR="00C95FDD" w:rsidRPr="00C95FDD">
        <w:t>"The number of minutes of daylight beyond twelve hours on 21 March ________ with increasing latitude. The additional daylight time is due to the combination of two factors, the orientation of the Sun’s path and atmospheric refraction. The smaller the angle of the Sun’s path to the horizon, the greater the effect of refraction in lengthening the period of daylight."</w:t>
      </w:r>
    </w:p>
    <w:p w:rsidR="0063210B" w:rsidRDefault="00036F43" w:rsidP="0063210B">
      <w:pPr>
        <w:pStyle w:val="ListParagraph"/>
        <w:numPr>
          <w:ilvl w:val="0"/>
          <w:numId w:val="14"/>
        </w:numPr>
        <w:spacing w:line="240" w:lineRule="atLeast"/>
      </w:pPr>
      <w:r>
        <w:t>i</w:t>
      </w:r>
      <w:r w:rsidR="0063210B">
        <w:t>ncreases</w:t>
      </w:r>
    </w:p>
    <w:p w:rsidR="0063210B" w:rsidRDefault="00036F43" w:rsidP="0063210B">
      <w:pPr>
        <w:pStyle w:val="ListParagraph"/>
        <w:numPr>
          <w:ilvl w:val="0"/>
          <w:numId w:val="14"/>
        </w:numPr>
        <w:spacing w:line="240" w:lineRule="atLeast"/>
      </w:pPr>
      <w:r>
        <w:t>d</w:t>
      </w:r>
      <w:r w:rsidR="0063210B">
        <w:t>ecreases</w:t>
      </w:r>
    </w:p>
    <w:p w:rsidR="007D3E03" w:rsidRDefault="007D3E03" w:rsidP="00B34A3F"/>
    <w:p w:rsidR="00DD53A5" w:rsidRPr="00387091" w:rsidRDefault="00DD53A5" w:rsidP="00113E9C">
      <w:pPr>
        <w:jc w:val="center"/>
        <w:rPr>
          <w:b/>
          <w:szCs w:val="24"/>
        </w:rPr>
      </w:pPr>
      <w:r w:rsidRPr="00387091">
        <w:rPr>
          <w:b/>
          <w:szCs w:val="24"/>
        </w:rPr>
        <w:t>Applications</w:t>
      </w:r>
    </w:p>
    <w:p w:rsidR="00DD53A5" w:rsidRDefault="00DD53A5" w:rsidP="00916F9C">
      <w:pPr>
        <w:tabs>
          <w:tab w:val="left" w:pos="450"/>
        </w:tabs>
        <w:ind w:left="450" w:hanging="450"/>
      </w:pPr>
    </w:p>
    <w:p w:rsidR="00B34A3F" w:rsidRDefault="002729F5" w:rsidP="00782456">
      <w:pPr>
        <w:tabs>
          <w:tab w:val="left" w:pos="360"/>
        </w:tabs>
        <w:ind w:left="360" w:hanging="360"/>
      </w:pPr>
      <w:r>
        <w:t>13</w:t>
      </w:r>
      <w:r w:rsidR="00E0571D">
        <w:t>.</w:t>
      </w:r>
      <w:r w:rsidR="00E0571D">
        <w:tab/>
      </w:r>
      <w:r w:rsidR="00C95FDD" w:rsidRPr="00C95FDD">
        <w:t>"The sunrise/sunset data appearing in Table 1 were taken from tables similar to the example shown in Table 2 of this investigation. Table 2 displays “Rise and Set for the Sun for 2016” for Selawik, Alaska, located at 66.6 degrees N. The sunrise and sunset times are given in local Standard Time on a 24-hour clock; for example, 1842 means 6:42 p.m., local Standard Time. The table indicates that on 20 March 2016 (date of the 2016 spring equinox) the Sun rose at 07:37 and set at ________, local Standard Time."</w:t>
      </w:r>
    </w:p>
    <w:p w:rsidR="0063210B" w:rsidRDefault="0063210B" w:rsidP="0063210B">
      <w:pPr>
        <w:pStyle w:val="ListParagraph"/>
        <w:numPr>
          <w:ilvl w:val="0"/>
          <w:numId w:val="15"/>
        </w:numPr>
        <w:tabs>
          <w:tab w:val="left" w:pos="360"/>
        </w:tabs>
      </w:pPr>
      <w:r>
        <w:t>17:4</w:t>
      </w:r>
      <w:r w:rsidR="009264BB">
        <w:t>2</w:t>
      </w:r>
    </w:p>
    <w:p w:rsidR="0063210B" w:rsidRDefault="0063210B" w:rsidP="0063210B">
      <w:pPr>
        <w:pStyle w:val="ListParagraph"/>
        <w:numPr>
          <w:ilvl w:val="0"/>
          <w:numId w:val="15"/>
        </w:numPr>
        <w:tabs>
          <w:tab w:val="left" w:pos="360"/>
        </w:tabs>
      </w:pPr>
      <w:r>
        <w:t>18:</w:t>
      </w:r>
      <w:r w:rsidR="009264BB">
        <w:t>4</w:t>
      </w:r>
      <w:r>
        <w:t>7</w:t>
      </w:r>
    </w:p>
    <w:p w:rsidR="0063210B" w:rsidRDefault="0063210B" w:rsidP="0063210B">
      <w:pPr>
        <w:pStyle w:val="ListParagraph"/>
        <w:numPr>
          <w:ilvl w:val="0"/>
          <w:numId w:val="15"/>
        </w:numPr>
        <w:tabs>
          <w:tab w:val="left" w:pos="360"/>
        </w:tabs>
      </w:pPr>
      <w:r>
        <w:t>19:</w:t>
      </w:r>
      <w:r w:rsidR="009264BB">
        <w:t>2</w:t>
      </w:r>
      <w:r>
        <w:t>6</w:t>
      </w:r>
    </w:p>
    <w:p w:rsidR="0063210B" w:rsidRDefault="0063210B" w:rsidP="0063210B">
      <w:pPr>
        <w:pStyle w:val="ListParagraph"/>
        <w:numPr>
          <w:ilvl w:val="0"/>
          <w:numId w:val="15"/>
        </w:numPr>
        <w:tabs>
          <w:tab w:val="left" w:pos="360"/>
        </w:tabs>
      </w:pPr>
      <w:r>
        <w:t>19:</w:t>
      </w:r>
      <w:r w:rsidR="009264BB">
        <w:t>59</w:t>
      </w:r>
    </w:p>
    <w:p w:rsidR="00B34A3F" w:rsidRDefault="00B34A3F" w:rsidP="00B34A3F"/>
    <w:p w:rsidR="00B34A3F" w:rsidRDefault="002729F5" w:rsidP="00782456">
      <w:pPr>
        <w:tabs>
          <w:tab w:val="left" w:pos="360"/>
        </w:tabs>
        <w:ind w:left="360" w:hanging="360"/>
      </w:pPr>
      <w:r>
        <w:t>14</w:t>
      </w:r>
      <w:r w:rsidR="00E0571D">
        <w:t>.</w:t>
      </w:r>
      <w:r w:rsidR="00E0571D">
        <w:tab/>
      </w:r>
      <w:r w:rsidR="00C95FDD" w:rsidRPr="00C95FDD">
        <w:t>"Selawik’s period of sunlight on 20 March was 12 hours and ________ minutes."</w:t>
      </w:r>
    </w:p>
    <w:p w:rsidR="0063210B" w:rsidRDefault="0063210B" w:rsidP="0063210B">
      <w:pPr>
        <w:pStyle w:val="ListParagraph"/>
        <w:numPr>
          <w:ilvl w:val="0"/>
          <w:numId w:val="16"/>
        </w:numPr>
        <w:tabs>
          <w:tab w:val="left" w:pos="360"/>
        </w:tabs>
      </w:pPr>
      <w:r>
        <w:t>0</w:t>
      </w:r>
    </w:p>
    <w:p w:rsidR="0063210B" w:rsidRDefault="00413071" w:rsidP="0063210B">
      <w:pPr>
        <w:pStyle w:val="ListParagraph"/>
        <w:numPr>
          <w:ilvl w:val="0"/>
          <w:numId w:val="16"/>
        </w:numPr>
        <w:tabs>
          <w:tab w:val="left" w:pos="360"/>
        </w:tabs>
      </w:pPr>
      <w:r>
        <w:t>7</w:t>
      </w:r>
    </w:p>
    <w:p w:rsidR="0063210B" w:rsidRDefault="0063210B" w:rsidP="0063210B">
      <w:pPr>
        <w:pStyle w:val="ListParagraph"/>
        <w:numPr>
          <w:ilvl w:val="0"/>
          <w:numId w:val="16"/>
        </w:numPr>
        <w:tabs>
          <w:tab w:val="left" w:pos="360"/>
        </w:tabs>
      </w:pPr>
      <w:r>
        <w:t>1</w:t>
      </w:r>
      <w:r w:rsidR="00413071">
        <w:t>4</w:t>
      </w:r>
    </w:p>
    <w:p w:rsidR="0063210B" w:rsidRDefault="0063210B" w:rsidP="0063210B">
      <w:pPr>
        <w:pStyle w:val="ListParagraph"/>
        <w:numPr>
          <w:ilvl w:val="0"/>
          <w:numId w:val="16"/>
        </w:numPr>
        <w:tabs>
          <w:tab w:val="left" w:pos="360"/>
        </w:tabs>
      </w:pPr>
      <w:r>
        <w:t>2</w:t>
      </w:r>
      <w:r w:rsidR="00413071">
        <w:t>2</w:t>
      </w:r>
    </w:p>
    <w:p w:rsidR="00B34A3F" w:rsidRPr="00B34A3F" w:rsidRDefault="00B34A3F" w:rsidP="00B34A3F"/>
    <w:p w:rsidR="00B34A3F" w:rsidRDefault="00E0571D" w:rsidP="00782456">
      <w:pPr>
        <w:tabs>
          <w:tab w:val="left" w:pos="360"/>
        </w:tabs>
        <w:ind w:left="360" w:hanging="360"/>
      </w:pPr>
      <w:r>
        <w:t>1</w:t>
      </w:r>
      <w:r w:rsidR="002729F5">
        <w:t>5</w:t>
      </w:r>
      <w:r>
        <w:t>.</w:t>
      </w:r>
      <w:r>
        <w:tab/>
      </w:r>
      <w:r w:rsidR="00C95FDD" w:rsidRPr="00C95FDD">
        <w:t>"The number of minutes of daylight beyond 12 hours on 20 March at Selawik ________ the pattern of change in the length of daylight with increasing latitude shown in Table 1. [The one day difference in the dates of Table 1 and 2 data can be ignored in the comparison.]"</w:t>
      </w:r>
    </w:p>
    <w:p w:rsidR="0063210B" w:rsidRDefault="00036F43" w:rsidP="0063210B">
      <w:pPr>
        <w:pStyle w:val="ListParagraph"/>
        <w:numPr>
          <w:ilvl w:val="0"/>
          <w:numId w:val="17"/>
        </w:numPr>
        <w:tabs>
          <w:tab w:val="left" w:pos="360"/>
        </w:tabs>
      </w:pPr>
      <w:r>
        <w:t>f</w:t>
      </w:r>
      <w:r w:rsidR="0063210B">
        <w:t>its</w:t>
      </w:r>
    </w:p>
    <w:p w:rsidR="0063210B" w:rsidRDefault="00036F43" w:rsidP="0063210B">
      <w:pPr>
        <w:pStyle w:val="ListParagraph"/>
        <w:numPr>
          <w:ilvl w:val="0"/>
          <w:numId w:val="17"/>
        </w:numPr>
        <w:tabs>
          <w:tab w:val="left" w:pos="360"/>
        </w:tabs>
      </w:pPr>
      <w:r>
        <w:t>d</w:t>
      </w:r>
      <w:r w:rsidR="0063210B">
        <w:t>oes not fit</w:t>
      </w:r>
    </w:p>
    <w:p w:rsidR="00B34A3F" w:rsidRPr="00B34A3F" w:rsidRDefault="00B34A3F" w:rsidP="00B34A3F"/>
    <w:p w:rsidR="000132EA" w:rsidRDefault="000132EA">
      <w:r>
        <w:br w:type="page"/>
      </w:r>
    </w:p>
    <w:p w:rsidR="00E0571D" w:rsidRDefault="00E0571D" w:rsidP="00782456">
      <w:pPr>
        <w:ind w:left="360" w:hanging="360"/>
      </w:pPr>
      <w:r>
        <w:t>1</w:t>
      </w:r>
      <w:r w:rsidR="002729F5">
        <w:t>6</w:t>
      </w:r>
      <w:r>
        <w:t>.</w:t>
      </w:r>
      <w:r>
        <w:tab/>
      </w:r>
      <w:r w:rsidR="00C95FDD" w:rsidRPr="00C95FDD">
        <w:t>"However, according to Table 2, the longest continuous daylight period (****) at Selawik was ________ days in length."</w:t>
      </w:r>
    </w:p>
    <w:p w:rsidR="0063210B" w:rsidRDefault="0063210B" w:rsidP="0063210B">
      <w:pPr>
        <w:pStyle w:val="ListParagraph"/>
        <w:numPr>
          <w:ilvl w:val="0"/>
          <w:numId w:val="18"/>
        </w:numPr>
      </w:pPr>
      <w:r>
        <w:t>1</w:t>
      </w:r>
    </w:p>
    <w:p w:rsidR="0063210B" w:rsidRDefault="00413071" w:rsidP="0063210B">
      <w:pPr>
        <w:pStyle w:val="ListParagraph"/>
        <w:numPr>
          <w:ilvl w:val="0"/>
          <w:numId w:val="18"/>
        </w:numPr>
      </w:pPr>
      <w:r>
        <w:t>14</w:t>
      </w:r>
    </w:p>
    <w:p w:rsidR="0063210B" w:rsidRDefault="00413071" w:rsidP="0063210B">
      <w:pPr>
        <w:pStyle w:val="ListParagraph"/>
        <w:numPr>
          <w:ilvl w:val="0"/>
          <w:numId w:val="18"/>
        </w:numPr>
      </w:pPr>
      <w:r>
        <w:t>21</w:t>
      </w:r>
    </w:p>
    <w:p w:rsidR="0063210B" w:rsidRDefault="00413071" w:rsidP="0063210B">
      <w:pPr>
        <w:pStyle w:val="ListParagraph"/>
        <w:numPr>
          <w:ilvl w:val="0"/>
          <w:numId w:val="18"/>
        </w:numPr>
      </w:pPr>
      <w:r>
        <w:t>32</w:t>
      </w:r>
    </w:p>
    <w:p w:rsidR="0063210B" w:rsidRDefault="0063210B" w:rsidP="0063210B">
      <w:pPr>
        <w:pStyle w:val="ListParagraph"/>
        <w:numPr>
          <w:ilvl w:val="0"/>
          <w:numId w:val="18"/>
        </w:numPr>
      </w:pPr>
      <w:r>
        <w:t>36</w:t>
      </w:r>
    </w:p>
    <w:p w:rsidR="00E0571D" w:rsidRDefault="00E0571D" w:rsidP="00B34A3F"/>
    <w:p w:rsidR="00B34A3F" w:rsidRDefault="00E0571D" w:rsidP="00782456">
      <w:pPr>
        <w:tabs>
          <w:tab w:val="left" w:pos="360"/>
        </w:tabs>
        <w:ind w:left="360" w:hanging="360"/>
      </w:pPr>
      <w:r>
        <w:t>1</w:t>
      </w:r>
      <w:r w:rsidR="002729F5">
        <w:t>7</w:t>
      </w:r>
      <w:r>
        <w:t>.</w:t>
      </w:r>
      <w:r>
        <w:tab/>
      </w:r>
      <w:r w:rsidR="00C95FDD" w:rsidRPr="00C95FDD">
        <w:t>"According to the table, the shortest period of daylight at Selawik occurs on or near the first day of winter in late December and is two hours and ________ minutes long."</w:t>
      </w:r>
    </w:p>
    <w:p w:rsidR="0063210B" w:rsidRDefault="0063210B" w:rsidP="0063210B">
      <w:pPr>
        <w:pStyle w:val="ListParagraph"/>
        <w:numPr>
          <w:ilvl w:val="0"/>
          <w:numId w:val="19"/>
        </w:numPr>
        <w:tabs>
          <w:tab w:val="left" w:pos="360"/>
        </w:tabs>
      </w:pPr>
      <w:r>
        <w:t>0</w:t>
      </w:r>
    </w:p>
    <w:p w:rsidR="0063210B" w:rsidRDefault="00B93481" w:rsidP="0063210B">
      <w:pPr>
        <w:pStyle w:val="ListParagraph"/>
        <w:numPr>
          <w:ilvl w:val="0"/>
          <w:numId w:val="19"/>
        </w:numPr>
        <w:tabs>
          <w:tab w:val="left" w:pos="360"/>
        </w:tabs>
      </w:pPr>
      <w:r>
        <w:t>7</w:t>
      </w:r>
    </w:p>
    <w:p w:rsidR="0063210B" w:rsidRDefault="0063210B" w:rsidP="0063210B">
      <w:pPr>
        <w:pStyle w:val="ListParagraph"/>
        <w:numPr>
          <w:ilvl w:val="0"/>
          <w:numId w:val="19"/>
        </w:numPr>
        <w:tabs>
          <w:tab w:val="left" w:pos="360"/>
        </w:tabs>
      </w:pPr>
      <w:r>
        <w:t>1</w:t>
      </w:r>
      <w:r w:rsidR="00413071">
        <w:t>3</w:t>
      </w:r>
    </w:p>
    <w:p w:rsidR="0063210B" w:rsidRDefault="0063210B" w:rsidP="0063210B">
      <w:pPr>
        <w:pStyle w:val="ListParagraph"/>
        <w:numPr>
          <w:ilvl w:val="0"/>
          <w:numId w:val="19"/>
        </w:numPr>
        <w:tabs>
          <w:tab w:val="left" w:pos="360"/>
        </w:tabs>
      </w:pPr>
      <w:r>
        <w:t>2</w:t>
      </w:r>
      <w:r w:rsidR="00413071">
        <w:t>2</w:t>
      </w:r>
    </w:p>
    <w:p w:rsidR="00B34A3F" w:rsidRDefault="00B34A3F" w:rsidP="00B34A3F"/>
    <w:p w:rsidR="00B34A3F" w:rsidRDefault="00E0571D" w:rsidP="00782456">
      <w:pPr>
        <w:tabs>
          <w:tab w:val="left" w:pos="360"/>
        </w:tabs>
        <w:ind w:left="360" w:hanging="360"/>
      </w:pPr>
      <w:r>
        <w:t>1</w:t>
      </w:r>
      <w:r w:rsidR="002729F5">
        <w:t>8</w:t>
      </w:r>
      <w:r>
        <w:t>.</w:t>
      </w:r>
      <w:r>
        <w:tab/>
      </w:r>
      <w:r w:rsidR="00C95FDD" w:rsidRPr="00C95FDD">
        <w:t>"Atmospheric refraction is the primary cause of the differences between the periods of daylight that might be expected with straight rays of sunlight striking the Earth’s surface and the daylight periods calculated by the U.S. Naval Observatory. It was shown earlier in this investigation that, when near the horizon, the apparent Sun (the one we see) is ________ than it would be if there were no atmospheric refraction. Thus, over the period of a year, the Sun at the Arctic Circle stays continuously above the horizon for considerably more than one day and it never actually goes below the horizon for a continuous 24-hour day."</w:t>
      </w:r>
    </w:p>
    <w:p w:rsidR="0063210B" w:rsidRDefault="00465491" w:rsidP="0063210B">
      <w:pPr>
        <w:pStyle w:val="ListParagraph"/>
        <w:numPr>
          <w:ilvl w:val="0"/>
          <w:numId w:val="20"/>
        </w:numPr>
        <w:tabs>
          <w:tab w:val="left" w:pos="360"/>
        </w:tabs>
      </w:pPr>
      <w:r>
        <w:t>h</w:t>
      </w:r>
      <w:r w:rsidR="0063210B">
        <w:t>igher</w:t>
      </w:r>
    </w:p>
    <w:p w:rsidR="0063210B" w:rsidRDefault="00465491" w:rsidP="0063210B">
      <w:pPr>
        <w:pStyle w:val="ListParagraph"/>
        <w:numPr>
          <w:ilvl w:val="0"/>
          <w:numId w:val="20"/>
        </w:numPr>
        <w:tabs>
          <w:tab w:val="left" w:pos="360"/>
        </w:tabs>
      </w:pPr>
      <w:r>
        <w:t>l</w:t>
      </w:r>
      <w:r w:rsidR="0063210B">
        <w:t>ower</w:t>
      </w:r>
      <w:bookmarkStart w:id="0" w:name="_GoBack"/>
      <w:bookmarkEnd w:id="0"/>
    </w:p>
    <w:sectPr w:rsidR="0063210B" w:rsidSect="000132EA">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A1A" w:rsidRDefault="00B64A1A">
      <w:r>
        <w:separator/>
      </w:r>
    </w:p>
  </w:endnote>
  <w:endnote w:type="continuationSeparator" w:id="0">
    <w:p w:rsidR="00B64A1A" w:rsidRDefault="00B6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A1A" w:rsidRDefault="00B64A1A">
      <w:r>
        <w:separator/>
      </w:r>
    </w:p>
  </w:footnote>
  <w:footnote w:type="continuationSeparator" w:id="0">
    <w:p w:rsidR="00B64A1A" w:rsidRDefault="00B64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147E1"/>
    <w:multiLevelType w:val="hybridMultilevel"/>
    <w:tmpl w:val="B07C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369D"/>
    <w:multiLevelType w:val="hybridMultilevel"/>
    <w:tmpl w:val="EBC4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1688"/>
    <w:multiLevelType w:val="hybridMultilevel"/>
    <w:tmpl w:val="3FBA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871702"/>
    <w:multiLevelType w:val="hybridMultilevel"/>
    <w:tmpl w:val="B11CF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D0000"/>
    <w:multiLevelType w:val="hybridMultilevel"/>
    <w:tmpl w:val="890E8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F10D9"/>
    <w:multiLevelType w:val="hybridMultilevel"/>
    <w:tmpl w:val="EEC6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152CAB"/>
    <w:multiLevelType w:val="hybridMultilevel"/>
    <w:tmpl w:val="ACC0B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566F9F"/>
    <w:multiLevelType w:val="hybridMultilevel"/>
    <w:tmpl w:val="DF7A0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68500C"/>
    <w:multiLevelType w:val="multilevel"/>
    <w:tmpl w:val="59EE78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22676D"/>
    <w:multiLevelType w:val="hybridMultilevel"/>
    <w:tmpl w:val="0B10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63BF1"/>
    <w:multiLevelType w:val="hybridMultilevel"/>
    <w:tmpl w:val="8D34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67FFB"/>
    <w:multiLevelType w:val="hybridMultilevel"/>
    <w:tmpl w:val="4726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632BD"/>
    <w:multiLevelType w:val="hybridMultilevel"/>
    <w:tmpl w:val="5164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A57D9"/>
    <w:multiLevelType w:val="hybridMultilevel"/>
    <w:tmpl w:val="B4DE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175FB"/>
    <w:multiLevelType w:val="hybridMultilevel"/>
    <w:tmpl w:val="EC169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764B9D"/>
    <w:multiLevelType w:val="hybridMultilevel"/>
    <w:tmpl w:val="31FE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974AB"/>
    <w:multiLevelType w:val="hybridMultilevel"/>
    <w:tmpl w:val="1C8C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F18A8"/>
    <w:multiLevelType w:val="hybridMultilevel"/>
    <w:tmpl w:val="38C8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13DFC"/>
    <w:multiLevelType w:val="hybridMultilevel"/>
    <w:tmpl w:val="63BE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4"/>
  </w:num>
  <w:num w:numId="4">
    <w:abstractNumId w:val="5"/>
  </w:num>
  <w:num w:numId="5">
    <w:abstractNumId w:val="8"/>
  </w:num>
  <w:num w:numId="6">
    <w:abstractNumId w:val="3"/>
  </w:num>
  <w:num w:numId="7">
    <w:abstractNumId w:val="15"/>
  </w:num>
  <w:num w:numId="8">
    <w:abstractNumId w:val="6"/>
  </w:num>
  <w:num w:numId="9">
    <w:abstractNumId w:val="7"/>
  </w:num>
  <w:num w:numId="10">
    <w:abstractNumId w:val="18"/>
  </w:num>
  <w:num w:numId="11">
    <w:abstractNumId w:val="11"/>
  </w:num>
  <w:num w:numId="12">
    <w:abstractNumId w:val="16"/>
  </w:num>
  <w:num w:numId="13">
    <w:abstractNumId w:val="14"/>
  </w:num>
  <w:num w:numId="14">
    <w:abstractNumId w:val="17"/>
  </w:num>
  <w:num w:numId="15">
    <w:abstractNumId w:val="19"/>
  </w:num>
  <w:num w:numId="16">
    <w:abstractNumId w:val="10"/>
  </w:num>
  <w:num w:numId="17">
    <w:abstractNumId w:val="13"/>
  </w:num>
  <w:num w:numId="18">
    <w:abstractNumId w:val="12"/>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6C"/>
    <w:rsid w:val="000132EA"/>
    <w:rsid w:val="00036F43"/>
    <w:rsid w:val="0005751A"/>
    <w:rsid w:val="00094042"/>
    <w:rsid w:val="000A5FEB"/>
    <w:rsid w:val="000B0D42"/>
    <w:rsid w:val="000C7B35"/>
    <w:rsid w:val="00113E9C"/>
    <w:rsid w:val="001309F5"/>
    <w:rsid w:val="00135735"/>
    <w:rsid w:val="00147A5A"/>
    <w:rsid w:val="001828FE"/>
    <w:rsid w:val="001972B4"/>
    <w:rsid w:val="001B2E1E"/>
    <w:rsid w:val="001C4707"/>
    <w:rsid w:val="001D03D2"/>
    <w:rsid w:val="001F77A5"/>
    <w:rsid w:val="00220822"/>
    <w:rsid w:val="0022479B"/>
    <w:rsid w:val="00242E05"/>
    <w:rsid w:val="00256D43"/>
    <w:rsid w:val="002721BC"/>
    <w:rsid w:val="002729F5"/>
    <w:rsid w:val="00277E8A"/>
    <w:rsid w:val="00296091"/>
    <w:rsid w:val="002A2A24"/>
    <w:rsid w:val="002C5239"/>
    <w:rsid w:val="002C71FF"/>
    <w:rsid w:val="002F6F58"/>
    <w:rsid w:val="00303803"/>
    <w:rsid w:val="00305A13"/>
    <w:rsid w:val="00322352"/>
    <w:rsid w:val="003223CE"/>
    <w:rsid w:val="0035115E"/>
    <w:rsid w:val="003528EA"/>
    <w:rsid w:val="00356411"/>
    <w:rsid w:val="00381576"/>
    <w:rsid w:val="00384D26"/>
    <w:rsid w:val="00385FA3"/>
    <w:rsid w:val="00387091"/>
    <w:rsid w:val="003C381F"/>
    <w:rsid w:val="003C57D6"/>
    <w:rsid w:val="004043E6"/>
    <w:rsid w:val="00413071"/>
    <w:rsid w:val="00416DCE"/>
    <w:rsid w:val="00445FFD"/>
    <w:rsid w:val="00447353"/>
    <w:rsid w:val="00465491"/>
    <w:rsid w:val="004728B0"/>
    <w:rsid w:val="004A7907"/>
    <w:rsid w:val="004C2562"/>
    <w:rsid w:val="004C4317"/>
    <w:rsid w:val="004E2A97"/>
    <w:rsid w:val="004E723C"/>
    <w:rsid w:val="004F47B5"/>
    <w:rsid w:val="004F4F26"/>
    <w:rsid w:val="0056531B"/>
    <w:rsid w:val="0056579C"/>
    <w:rsid w:val="0058486C"/>
    <w:rsid w:val="005B0DAB"/>
    <w:rsid w:val="005B30B4"/>
    <w:rsid w:val="005B664C"/>
    <w:rsid w:val="0063210B"/>
    <w:rsid w:val="00644DDC"/>
    <w:rsid w:val="00666BFD"/>
    <w:rsid w:val="006824DF"/>
    <w:rsid w:val="006B140F"/>
    <w:rsid w:val="006C25F9"/>
    <w:rsid w:val="006D1ACF"/>
    <w:rsid w:val="006E6A05"/>
    <w:rsid w:val="0071662C"/>
    <w:rsid w:val="00723AA2"/>
    <w:rsid w:val="007342C4"/>
    <w:rsid w:val="00782456"/>
    <w:rsid w:val="007C0BD1"/>
    <w:rsid w:val="007D116E"/>
    <w:rsid w:val="007D3E03"/>
    <w:rsid w:val="00803C96"/>
    <w:rsid w:val="008220A0"/>
    <w:rsid w:val="00822CDE"/>
    <w:rsid w:val="00833A2C"/>
    <w:rsid w:val="00840C60"/>
    <w:rsid w:val="0084435A"/>
    <w:rsid w:val="00845DE1"/>
    <w:rsid w:val="0089553F"/>
    <w:rsid w:val="008B1C8D"/>
    <w:rsid w:val="008C42EE"/>
    <w:rsid w:val="00916F9C"/>
    <w:rsid w:val="009264BB"/>
    <w:rsid w:val="00935DD6"/>
    <w:rsid w:val="00945283"/>
    <w:rsid w:val="009607C3"/>
    <w:rsid w:val="009C26C1"/>
    <w:rsid w:val="009C3DE9"/>
    <w:rsid w:val="009E2F47"/>
    <w:rsid w:val="009F0A43"/>
    <w:rsid w:val="009F0C3F"/>
    <w:rsid w:val="00A24B90"/>
    <w:rsid w:val="00A35A9E"/>
    <w:rsid w:val="00A402A4"/>
    <w:rsid w:val="00A46970"/>
    <w:rsid w:val="00A70E47"/>
    <w:rsid w:val="00A91347"/>
    <w:rsid w:val="00A9683C"/>
    <w:rsid w:val="00B0174F"/>
    <w:rsid w:val="00B34A3F"/>
    <w:rsid w:val="00B64A1A"/>
    <w:rsid w:val="00B93481"/>
    <w:rsid w:val="00BA4013"/>
    <w:rsid w:val="00BC7C0E"/>
    <w:rsid w:val="00BE66FB"/>
    <w:rsid w:val="00C17607"/>
    <w:rsid w:val="00C25E90"/>
    <w:rsid w:val="00C27627"/>
    <w:rsid w:val="00C504BF"/>
    <w:rsid w:val="00C95FDD"/>
    <w:rsid w:val="00C963D4"/>
    <w:rsid w:val="00CA3825"/>
    <w:rsid w:val="00D00169"/>
    <w:rsid w:val="00D14254"/>
    <w:rsid w:val="00D31042"/>
    <w:rsid w:val="00D4674A"/>
    <w:rsid w:val="00D6297B"/>
    <w:rsid w:val="00D6432D"/>
    <w:rsid w:val="00D73D26"/>
    <w:rsid w:val="00D943B2"/>
    <w:rsid w:val="00DD53A5"/>
    <w:rsid w:val="00DE54E2"/>
    <w:rsid w:val="00E0571D"/>
    <w:rsid w:val="00E6587C"/>
    <w:rsid w:val="00E8400C"/>
    <w:rsid w:val="00E923F6"/>
    <w:rsid w:val="00E95D4A"/>
    <w:rsid w:val="00EB77F8"/>
    <w:rsid w:val="00EE29AB"/>
    <w:rsid w:val="00EE4D04"/>
    <w:rsid w:val="00F21100"/>
    <w:rsid w:val="00F3489C"/>
    <w:rsid w:val="00F46F1A"/>
    <w:rsid w:val="00F56168"/>
    <w:rsid w:val="00F62E43"/>
    <w:rsid w:val="00F63C98"/>
    <w:rsid w:val="00F7505B"/>
    <w:rsid w:val="00FA2729"/>
    <w:rsid w:val="00FB09AD"/>
    <w:rsid w:val="00FB51B7"/>
    <w:rsid w:val="00FB603F"/>
    <w:rsid w:val="00FB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D8B8A2-3C8E-4564-99D8-558C6A82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qFormat/>
    <w:rsid w:val="00DD53A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6587C"/>
    <w:rPr>
      <w:rFonts w:ascii="Tahoma" w:hAnsi="Tahoma" w:cs="Tahoma"/>
      <w:sz w:val="16"/>
      <w:szCs w:val="16"/>
    </w:rPr>
  </w:style>
  <w:style w:type="paragraph" w:styleId="NormalWeb">
    <w:name w:val="Normal (Web)"/>
    <w:basedOn w:val="Normal"/>
    <w:rsid w:val="00B34A3F"/>
    <w:pPr>
      <w:spacing w:before="100" w:beforeAutospacing="1" w:after="100" w:afterAutospacing="1"/>
    </w:pPr>
    <w:rPr>
      <w:szCs w:val="24"/>
    </w:rPr>
  </w:style>
  <w:style w:type="character" w:styleId="Hyperlink">
    <w:name w:val="Hyperlink"/>
    <w:basedOn w:val="DefaultParagraphFont"/>
    <w:rsid w:val="00B34A3F"/>
    <w:rPr>
      <w:color w:val="0000FF"/>
      <w:u w:val="single"/>
    </w:rPr>
  </w:style>
  <w:style w:type="paragraph" w:styleId="HTMLPreformatted">
    <w:name w:val="HTML Preformatted"/>
    <w:basedOn w:val="Normal"/>
    <w:link w:val="HTMLPreformattedChar"/>
    <w:uiPriority w:val="99"/>
    <w:rsid w:val="002C5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basedOn w:val="DefaultParagraphFont"/>
    <w:rsid w:val="00E923F6"/>
    <w:rPr>
      <w:color w:val="800080"/>
      <w:u w:val="single"/>
    </w:rPr>
  </w:style>
  <w:style w:type="paragraph" w:styleId="PlainText">
    <w:name w:val="Plain Text"/>
    <w:basedOn w:val="Normal"/>
    <w:rsid w:val="00A9683C"/>
    <w:rPr>
      <w:rFonts w:ascii="Courier New" w:hAnsi="Courier New" w:cs="Courier New"/>
      <w:sz w:val="20"/>
    </w:rPr>
  </w:style>
  <w:style w:type="character" w:customStyle="1" w:styleId="HTMLPreformattedChar">
    <w:name w:val="HTML Preformatted Char"/>
    <w:link w:val="HTMLPreformatted"/>
    <w:uiPriority w:val="99"/>
    <w:rsid w:val="00C25E90"/>
    <w:rPr>
      <w:rFonts w:ascii="Courier New" w:hAnsi="Courier New" w:cs="Courier New"/>
    </w:rPr>
  </w:style>
  <w:style w:type="paragraph" w:styleId="ListParagraph">
    <w:name w:val="List Paragraph"/>
    <w:basedOn w:val="Normal"/>
    <w:uiPriority w:val="34"/>
    <w:qFormat/>
    <w:rsid w:val="00632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7689">
      <w:bodyDiv w:val="1"/>
      <w:marLeft w:val="0"/>
      <w:marRight w:val="0"/>
      <w:marTop w:val="0"/>
      <w:marBottom w:val="0"/>
      <w:divBdr>
        <w:top w:val="none" w:sz="0" w:space="0" w:color="auto"/>
        <w:left w:val="none" w:sz="0" w:space="0" w:color="auto"/>
        <w:bottom w:val="none" w:sz="0" w:space="0" w:color="auto"/>
        <w:right w:val="none" w:sz="0" w:space="0" w:color="auto"/>
      </w:divBdr>
    </w:div>
    <w:div w:id="398748166">
      <w:bodyDiv w:val="1"/>
      <w:marLeft w:val="0"/>
      <w:marRight w:val="0"/>
      <w:marTop w:val="0"/>
      <w:marBottom w:val="0"/>
      <w:divBdr>
        <w:top w:val="none" w:sz="0" w:space="0" w:color="auto"/>
        <w:left w:val="none" w:sz="0" w:space="0" w:color="auto"/>
        <w:bottom w:val="none" w:sz="0" w:space="0" w:color="auto"/>
        <w:right w:val="none" w:sz="0" w:space="0" w:color="auto"/>
      </w:divBdr>
    </w:div>
    <w:div w:id="1372607282">
      <w:bodyDiv w:val="1"/>
      <w:marLeft w:val="0"/>
      <w:marRight w:val="0"/>
      <w:marTop w:val="0"/>
      <w:marBottom w:val="0"/>
      <w:divBdr>
        <w:top w:val="none" w:sz="0" w:space="0" w:color="auto"/>
        <w:left w:val="none" w:sz="0" w:space="0" w:color="auto"/>
        <w:bottom w:val="none" w:sz="0" w:space="0" w:color="auto"/>
        <w:right w:val="none" w:sz="0" w:space="0" w:color="auto"/>
      </w:divBdr>
    </w:div>
    <w:div w:id="1783644794">
      <w:bodyDiv w:val="1"/>
      <w:marLeft w:val="0"/>
      <w:marRight w:val="0"/>
      <w:marTop w:val="0"/>
      <w:marBottom w:val="0"/>
      <w:divBdr>
        <w:top w:val="none" w:sz="0" w:space="0" w:color="auto"/>
        <w:left w:val="none" w:sz="0" w:space="0" w:color="auto"/>
        <w:bottom w:val="none" w:sz="0" w:space="0" w:color="auto"/>
        <w:right w:val="none" w:sz="0" w:space="0" w:color="auto"/>
      </w:divBdr>
    </w:div>
    <w:div w:id="1869368320">
      <w:bodyDiv w:val="1"/>
      <w:marLeft w:val="0"/>
      <w:marRight w:val="0"/>
      <w:marTop w:val="0"/>
      <w:marBottom w:val="0"/>
      <w:divBdr>
        <w:top w:val="none" w:sz="0" w:space="0" w:color="auto"/>
        <w:left w:val="none" w:sz="0" w:space="0" w:color="auto"/>
        <w:bottom w:val="none" w:sz="0" w:space="0" w:color="auto"/>
        <w:right w:val="none" w:sz="0" w:space="0" w:color="auto"/>
      </w:divBdr>
    </w:div>
    <w:div w:id="19585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WARNING!	This activity must be started with DataStreme Electron		ic Learning File 9b.</vt:lpstr>
    </vt:vector>
  </TitlesOfParts>
  <Company>American Meteorological Society</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This activity must be started with DataStreme Electron		ic Learning File 9b.</dc:title>
  <dc:creator>Authorized Gateway Customer</dc:creator>
  <cp:lastModifiedBy>20XX</cp:lastModifiedBy>
  <cp:revision>2</cp:revision>
  <cp:lastPrinted>2013-12-11T16:41:00Z</cp:lastPrinted>
  <dcterms:created xsi:type="dcterms:W3CDTF">2017-05-05T19:10:00Z</dcterms:created>
  <dcterms:modified xsi:type="dcterms:W3CDTF">2017-05-05T19:10:00Z</dcterms:modified>
</cp:coreProperties>
</file>